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7D" w:rsidRPr="00990BC2" w:rsidRDefault="003D637D" w:rsidP="003D637D">
      <w:pPr>
        <w:jc w:val="center"/>
        <w:rPr>
          <w:b/>
          <w:lang w:val="kk-KZ"/>
        </w:rPr>
      </w:pPr>
      <w:r w:rsidRPr="00990BC2">
        <w:rPr>
          <w:b/>
          <w:lang w:val="kk-KZ"/>
        </w:rPr>
        <w:t>ӨЗІНДІК ЖҰМЫСТЫ ҰЙЫМДАСТЫРУДЫҢ ӘДІСТЕМЕЛІК НҰСҚАУЫ</w:t>
      </w:r>
    </w:p>
    <w:p w:rsidR="003D637D" w:rsidRDefault="003D637D" w:rsidP="003D637D">
      <w:pPr>
        <w:jc w:val="center"/>
        <w:rPr>
          <w:b/>
          <w:lang w:val="kk-KZ"/>
        </w:rPr>
      </w:pPr>
      <w:r w:rsidRPr="00990BC2">
        <w:rPr>
          <w:b/>
          <w:lang w:val="kk-KZ"/>
        </w:rPr>
        <w:t xml:space="preserve">Жалпы көлемі – </w:t>
      </w:r>
      <w:r>
        <w:rPr>
          <w:b/>
          <w:lang w:val="kk-KZ"/>
        </w:rPr>
        <w:t>15 сагат</w:t>
      </w:r>
    </w:p>
    <w:p w:rsidR="003D637D" w:rsidRPr="00990BC2" w:rsidRDefault="003D637D" w:rsidP="003D637D">
      <w:pPr>
        <w:jc w:val="center"/>
        <w:rPr>
          <w:b/>
          <w:lang w:val="kk-KZ"/>
        </w:rPr>
      </w:pPr>
    </w:p>
    <w:p w:rsidR="003D637D" w:rsidRDefault="003D637D" w:rsidP="003D637D">
      <w:pPr>
        <w:jc w:val="center"/>
        <w:rPr>
          <w:b/>
          <w:lang w:val="kk-KZ"/>
        </w:rPr>
      </w:pPr>
      <w:r w:rsidRPr="00990BC2">
        <w:rPr>
          <w:b/>
          <w:lang w:val="kk-KZ"/>
        </w:rPr>
        <w:t>Бақылау түрі – реферат қорғау</w:t>
      </w:r>
    </w:p>
    <w:p w:rsidR="003D637D" w:rsidRPr="00990BC2" w:rsidRDefault="003D637D" w:rsidP="003D637D">
      <w:pPr>
        <w:jc w:val="center"/>
        <w:rPr>
          <w:b/>
          <w:lang w:val="kk-KZ"/>
        </w:rPr>
      </w:pPr>
      <w:bookmarkStart w:id="0" w:name="_GoBack"/>
      <w:bookmarkEnd w:id="0"/>
    </w:p>
    <w:p w:rsidR="003D637D" w:rsidRPr="00313586" w:rsidRDefault="003D637D" w:rsidP="003D637D">
      <w:pPr>
        <w:jc w:val="center"/>
        <w:rPr>
          <w:color w:val="102030"/>
          <w:lang w:val="kk-KZ"/>
        </w:rPr>
      </w:pPr>
      <w:r w:rsidRPr="00313586">
        <w:rPr>
          <w:rStyle w:val="a5"/>
          <w:color w:val="102030"/>
          <w:lang w:val="kk-KZ"/>
        </w:rPr>
        <w:t xml:space="preserve">Модуль 1 </w:t>
      </w:r>
    </w:p>
    <w:p w:rsidR="003D637D" w:rsidRDefault="003D637D" w:rsidP="003D637D">
      <w:pPr>
        <w:numPr>
          <w:ilvl w:val="0"/>
          <w:numId w:val="3"/>
        </w:numPr>
        <w:jc w:val="both"/>
        <w:rPr>
          <w:lang w:val="kk-KZ" w:eastAsia="ko-KR"/>
        </w:rPr>
      </w:pPr>
      <w:r>
        <w:rPr>
          <w:lang w:val="kk-KZ" w:eastAsia="ko-KR"/>
        </w:rPr>
        <w:t xml:space="preserve">А. Байтұрсынұлы зерттеулерінде сөзжасам терминдерінің жасалуы. </w:t>
      </w:r>
    </w:p>
    <w:p w:rsidR="003D637D" w:rsidRDefault="003D637D" w:rsidP="003D637D">
      <w:pPr>
        <w:numPr>
          <w:ilvl w:val="0"/>
          <w:numId w:val="3"/>
        </w:numPr>
        <w:jc w:val="both"/>
        <w:rPr>
          <w:lang w:val="kk-KZ" w:eastAsia="ko-KR"/>
        </w:rPr>
      </w:pPr>
      <w:r>
        <w:rPr>
          <w:lang w:val="kk-KZ" w:eastAsia="ko-KR"/>
        </w:rPr>
        <w:t xml:space="preserve">Қ.Жұбанов еңбектерінде сөзжасам теориясының негізі қаланды. </w:t>
      </w:r>
    </w:p>
    <w:p w:rsidR="003D637D" w:rsidRDefault="003D637D" w:rsidP="003D637D">
      <w:pPr>
        <w:numPr>
          <w:ilvl w:val="0"/>
          <w:numId w:val="3"/>
        </w:numPr>
        <w:jc w:val="both"/>
        <w:rPr>
          <w:lang w:val="kk-KZ" w:eastAsia="ko-KR"/>
        </w:rPr>
      </w:pPr>
      <w:r>
        <w:rPr>
          <w:lang w:val="kk-KZ" w:eastAsia="ko-KR"/>
        </w:rPr>
        <w:t>Н.Саураньаев пен С. Аманжолов сөзжасам туралы.</w:t>
      </w:r>
    </w:p>
    <w:p w:rsidR="003D637D" w:rsidRDefault="003D637D" w:rsidP="003D637D">
      <w:pPr>
        <w:numPr>
          <w:ilvl w:val="0"/>
          <w:numId w:val="3"/>
        </w:numPr>
        <w:jc w:val="both"/>
        <w:rPr>
          <w:lang w:val="kk-KZ" w:eastAsia="ko-KR"/>
        </w:rPr>
      </w:pPr>
      <w:r>
        <w:rPr>
          <w:lang w:val="kk-KZ" w:eastAsia="ko-KR"/>
        </w:rPr>
        <w:t>Н.Оралбаева сөзжасам теориясын қалыптастырушы ғалым.</w:t>
      </w:r>
    </w:p>
    <w:p w:rsidR="003D637D" w:rsidRDefault="003D637D" w:rsidP="003D637D">
      <w:pPr>
        <w:jc w:val="both"/>
        <w:rPr>
          <w:lang w:val="kk-KZ" w:eastAsia="ko-KR"/>
        </w:rPr>
      </w:pPr>
    </w:p>
    <w:p w:rsidR="003D637D" w:rsidRPr="00D20493" w:rsidRDefault="003D637D" w:rsidP="003D637D">
      <w:pPr>
        <w:jc w:val="center"/>
        <w:rPr>
          <w:lang w:val="kk-KZ" w:eastAsia="ko-KR"/>
        </w:rPr>
      </w:pPr>
      <w:r>
        <w:rPr>
          <w:lang w:val="kk-KZ" w:eastAsia="ko-KR"/>
        </w:rPr>
        <w:t>Модуль 2</w:t>
      </w:r>
    </w:p>
    <w:p w:rsidR="003D637D" w:rsidRDefault="003D637D" w:rsidP="003D637D">
      <w:pPr>
        <w:numPr>
          <w:ilvl w:val="0"/>
          <w:numId w:val="3"/>
        </w:numPr>
        <w:jc w:val="both"/>
        <w:rPr>
          <w:lang w:val="kk-KZ" w:eastAsia="ko-KR"/>
        </w:rPr>
      </w:pPr>
      <w:r>
        <w:rPr>
          <w:lang w:val="kk-KZ" w:eastAsia="ko-KR"/>
        </w:rPr>
        <w:t>Туынды сөздің құрылымы</w:t>
      </w:r>
    </w:p>
    <w:p w:rsidR="003D637D" w:rsidRDefault="003D637D" w:rsidP="003D637D">
      <w:pPr>
        <w:numPr>
          <w:ilvl w:val="0"/>
          <w:numId w:val="3"/>
        </w:numPr>
        <w:jc w:val="both"/>
        <w:rPr>
          <w:lang w:val="kk-KZ" w:eastAsia="ko-KR"/>
        </w:rPr>
      </w:pPr>
      <w:r>
        <w:rPr>
          <w:lang w:val="kk-KZ" w:eastAsia="ko-KR"/>
        </w:rPr>
        <w:t>Сөзжасамдық ұяның зерттелуі</w:t>
      </w:r>
    </w:p>
    <w:p w:rsidR="003D637D" w:rsidRDefault="003D637D" w:rsidP="003D637D">
      <w:pPr>
        <w:numPr>
          <w:ilvl w:val="0"/>
          <w:numId w:val="3"/>
        </w:numPr>
        <w:jc w:val="both"/>
        <w:rPr>
          <w:lang w:val="kk-KZ" w:eastAsia="ko-KR"/>
        </w:rPr>
      </w:pPr>
      <w:r>
        <w:rPr>
          <w:lang w:val="kk-KZ" w:eastAsia="ko-KR"/>
        </w:rPr>
        <w:t>Сөзжасамдық мағына</w:t>
      </w:r>
    </w:p>
    <w:p w:rsidR="003D637D" w:rsidRDefault="003D637D" w:rsidP="003D637D">
      <w:pPr>
        <w:numPr>
          <w:ilvl w:val="0"/>
          <w:numId w:val="3"/>
        </w:numPr>
        <w:jc w:val="both"/>
        <w:rPr>
          <w:lang w:val="kk-KZ" w:eastAsia="ko-KR"/>
        </w:rPr>
      </w:pPr>
      <w:r>
        <w:rPr>
          <w:lang w:val="kk-KZ" w:eastAsia="ko-KR"/>
        </w:rPr>
        <w:t>Сөзжасамдық тізбек</w:t>
      </w:r>
    </w:p>
    <w:p w:rsidR="003D637D" w:rsidRDefault="003D637D" w:rsidP="003D637D">
      <w:pPr>
        <w:numPr>
          <w:ilvl w:val="0"/>
          <w:numId w:val="3"/>
        </w:numPr>
        <w:jc w:val="both"/>
        <w:rPr>
          <w:lang w:val="kk-KZ" w:eastAsia="ko-KR"/>
        </w:rPr>
      </w:pPr>
      <w:r>
        <w:rPr>
          <w:lang w:val="kk-KZ" w:eastAsia="ko-KR"/>
        </w:rPr>
        <w:t>Сөзжасамдық саты</w:t>
      </w:r>
    </w:p>
    <w:p w:rsidR="003D637D" w:rsidRDefault="003D637D" w:rsidP="003D637D">
      <w:pPr>
        <w:numPr>
          <w:ilvl w:val="0"/>
          <w:numId w:val="3"/>
        </w:numPr>
        <w:jc w:val="both"/>
        <w:rPr>
          <w:lang w:val="kk-KZ" w:eastAsia="ko-KR"/>
        </w:rPr>
      </w:pPr>
      <w:r>
        <w:rPr>
          <w:lang w:val="kk-KZ" w:eastAsia="ko-KR"/>
        </w:rPr>
        <w:t>Сөзжасамдық қалып</w:t>
      </w:r>
    </w:p>
    <w:p w:rsidR="003D637D" w:rsidRDefault="003D637D" w:rsidP="003D637D">
      <w:pPr>
        <w:jc w:val="both"/>
        <w:rPr>
          <w:lang w:val="kk-KZ" w:eastAsia="ko-KR"/>
        </w:rPr>
      </w:pPr>
    </w:p>
    <w:p w:rsidR="003D637D" w:rsidRDefault="003D637D" w:rsidP="003D637D">
      <w:pPr>
        <w:jc w:val="center"/>
        <w:rPr>
          <w:lang w:eastAsia="ko-KR"/>
        </w:rPr>
      </w:pPr>
      <w:r>
        <w:rPr>
          <w:lang w:val="kk-KZ" w:eastAsia="ko-KR"/>
        </w:rPr>
        <w:t xml:space="preserve">Модуль </w:t>
      </w:r>
      <w:r>
        <w:rPr>
          <w:lang w:eastAsia="ko-KR"/>
        </w:rPr>
        <w:t>3</w:t>
      </w:r>
    </w:p>
    <w:p w:rsidR="003D637D" w:rsidRPr="00D20493" w:rsidRDefault="003D637D" w:rsidP="003D637D">
      <w:pPr>
        <w:jc w:val="both"/>
        <w:rPr>
          <w:lang w:val="kk-KZ" w:eastAsia="ko-KR"/>
        </w:rPr>
      </w:pPr>
      <w:r>
        <w:rPr>
          <w:lang w:eastAsia="ko-KR"/>
        </w:rPr>
        <w:t>11. Фонетикалы</w:t>
      </w:r>
      <w:r>
        <w:rPr>
          <w:lang w:val="kk-KZ" w:eastAsia="ko-KR"/>
        </w:rPr>
        <w:t>қ сөзжасам</w:t>
      </w:r>
    </w:p>
    <w:p w:rsidR="003D637D" w:rsidRPr="00D20493" w:rsidRDefault="003D637D" w:rsidP="003D637D">
      <w:pPr>
        <w:jc w:val="both"/>
        <w:rPr>
          <w:lang w:val="kk-KZ" w:eastAsia="ko-KR"/>
        </w:rPr>
      </w:pPr>
      <w:r>
        <w:rPr>
          <w:lang w:eastAsia="ko-KR"/>
        </w:rPr>
        <w:t>12.</w:t>
      </w:r>
      <w:r>
        <w:rPr>
          <w:lang w:val="kk-KZ" w:eastAsia="ko-KR"/>
        </w:rPr>
        <w:t xml:space="preserve"> Семантикалық сөзжасам тәсілі</w:t>
      </w:r>
    </w:p>
    <w:p w:rsidR="003D637D" w:rsidRPr="00D20493" w:rsidRDefault="003D637D" w:rsidP="003D637D">
      <w:pPr>
        <w:jc w:val="both"/>
        <w:rPr>
          <w:lang w:val="kk-KZ" w:eastAsia="ko-KR"/>
        </w:rPr>
      </w:pPr>
      <w:r>
        <w:rPr>
          <w:lang w:eastAsia="ko-KR"/>
        </w:rPr>
        <w:t>13.</w:t>
      </w:r>
      <w:r>
        <w:rPr>
          <w:lang w:val="kk-KZ" w:eastAsia="ko-KR"/>
        </w:rPr>
        <w:t xml:space="preserve"> Синтетикалық сөзжасам тәсілі</w:t>
      </w:r>
    </w:p>
    <w:p w:rsidR="003D637D" w:rsidRPr="00D20493" w:rsidRDefault="003D637D" w:rsidP="003D637D">
      <w:pPr>
        <w:jc w:val="both"/>
        <w:rPr>
          <w:lang w:val="kk-KZ" w:eastAsia="ko-KR"/>
        </w:rPr>
      </w:pPr>
      <w:r w:rsidRPr="00313586">
        <w:rPr>
          <w:lang w:val="kk-KZ" w:eastAsia="ko-KR"/>
        </w:rPr>
        <w:t>14.</w:t>
      </w:r>
      <w:r>
        <w:rPr>
          <w:lang w:val="kk-KZ" w:eastAsia="ko-KR"/>
        </w:rPr>
        <w:t xml:space="preserve"> Синтетикалық сөзжасам тәсілі арқылы жасалған негіз мағынасы</w:t>
      </w:r>
    </w:p>
    <w:p w:rsidR="003D637D" w:rsidRPr="00F914EA" w:rsidRDefault="003D637D" w:rsidP="003D637D">
      <w:pPr>
        <w:jc w:val="both"/>
        <w:rPr>
          <w:lang w:val="kk-KZ" w:eastAsia="ko-KR"/>
        </w:rPr>
      </w:pPr>
      <w:r w:rsidRPr="00313586">
        <w:rPr>
          <w:lang w:val="kk-KZ" w:eastAsia="ko-KR"/>
        </w:rPr>
        <w:t>15</w:t>
      </w:r>
      <w:r>
        <w:rPr>
          <w:lang w:val="kk-KZ" w:eastAsia="ko-KR"/>
        </w:rPr>
        <w:t xml:space="preserve">. Аналитикалық сөзжасам тәсілі. </w:t>
      </w:r>
    </w:p>
    <w:p w:rsidR="003D637D" w:rsidRPr="00313586" w:rsidRDefault="003D637D" w:rsidP="003D637D">
      <w:pPr>
        <w:jc w:val="both"/>
        <w:rPr>
          <w:lang w:val="kk-KZ" w:eastAsia="ko-KR"/>
        </w:rPr>
      </w:pPr>
    </w:p>
    <w:p w:rsidR="003D637D" w:rsidRPr="00313586" w:rsidRDefault="003D637D" w:rsidP="003D637D">
      <w:pPr>
        <w:tabs>
          <w:tab w:val="left" w:pos="0"/>
        </w:tabs>
        <w:ind w:firstLine="360"/>
        <w:jc w:val="center"/>
        <w:rPr>
          <w:caps/>
          <w:sz w:val="20"/>
          <w:szCs w:val="20"/>
          <w:lang w:val="kk-KZ"/>
        </w:rPr>
      </w:pPr>
      <w:r w:rsidRPr="00313586">
        <w:rPr>
          <w:caps/>
          <w:sz w:val="20"/>
          <w:szCs w:val="20"/>
          <w:lang w:val="kk-KZ"/>
        </w:rPr>
        <w:t>КУРС ЖҰМЫСЫНЫҢ ТАҚЫРЫПТАРЫ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Туынды сөздің мағыналық құрылымы.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Туынды сөздің негіздемесі.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Сөзжасамдық ұяның ерекшелігі.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Сөзжасамдық мағына.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Конверсия мен синкретизм.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Заттық мағыналы туынды сөздердің сөзжасамдық мағынасы.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Тұрақты тіркестер</w:t>
      </w:r>
      <w:r w:rsidRPr="00E76EA8">
        <w:rPr>
          <w:sz w:val="20"/>
          <w:szCs w:val="20"/>
        </w:rPr>
        <w:t xml:space="preserve"> </w:t>
      </w:r>
      <w:r w:rsidRPr="00E76EA8">
        <w:rPr>
          <w:sz w:val="20"/>
          <w:szCs w:val="20"/>
          <w:lang w:val="en-US"/>
        </w:rPr>
        <w:t>- туынды сөз.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Сөз тудырушы жұрнақтардың мағынасы.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Туынды сөз парадигмасы.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Туынды сөздердің синтагматикасы.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Сөзжасамдық тізбек.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Сөзжасамдық ұяның семантикалық құрылымы.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Семантикалық сөзжасам тәсілі.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Сөзжасамдық жұп.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Транспозиция құбылысы.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Есімдену.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Етістіктену.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Заттану.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Аналитикалық сөзжасам тәсілідің түрлері.</w:t>
      </w:r>
    </w:p>
    <w:p w:rsidR="003D637D" w:rsidRPr="00E76EA8" w:rsidRDefault="003D637D" w:rsidP="003D637D">
      <w:pPr>
        <w:numPr>
          <w:ilvl w:val="0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0"/>
          <w:szCs w:val="20"/>
          <w:lang w:val="en-US"/>
        </w:rPr>
      </w:pPr>
      <w:r w:rsidRPr="00E76EA8">
        <w:rPr>
          <w:sz w:val="20"/>
          <w:szCs w:val="20"/>
          <w:lang w:val="en-US"/>
        </w:rPr>
        <w:t>Фонетикалық сөзжасам тәсілідің ерекшелігі.</w:t>
      </w:r>
    </w:p>
    <w:p w:rsidR="003D637D" w:rsidRPr="00E76EA8" w:rsidRDefault="003D637D" w:rsidP="003D637D">
      <w:pPr>
        <w:tabs>
          <w:tab w:val="left" w:pos="0"/>
        </w:tabs>
        <w:ind w:firstLine="360"/>
        <w:jc w:val="both"/>
        <w:rPr>
          <w:sz w:val="20"/>
          <w:szCs w:val="20"/>
          <w:lang w:val="en-US"/>
        </w:rPr>
      </w:pPr>
    </w:p>
    <w:p w:rsidR="003D637D" w:rsidRDefault="003D637D" w:rsidP="003D637D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3D637D" w:rsidRDefault="003D637D" w:rsidP="003D637D">
      <w:pPr>
        <w:pStyle w:val="a3"/>
        <w:rPr>
          <w:rFonts w:ascii="Times New Roman" w:hAnsi="Times New Roman"/>
          <w:lang w:val="kk-KZ"/>
        </w:rPr>
      </w:pPr>
      <w:r w:rsidRPr="00313586">
        <w:rPr>
          <w:lang w:val="kk-KZ"/>
        </w:rPr>
        <w:t xml:space="preserve">  </w:t>
      </w:r>
      <w:r>
        <w:rPr>
          <w:rFonts w:ascii="Times New Roman" w:hAnsi="Times New Roman"/>
          <w:lang w:val="kk-KZ"/>
        </w:rPr>
        <w:t>Өзіндік жұмыс тақырыптары мен бақылау түрлері</w:t>
      </w:r>
    </w:p>
    <w:p w:rsidR="003D637D" w:rsidRPr="00F914EA" w:rsidRDefault="003D637D" w:rsidP="003D637D">
      <w:pPr>
        <w:pStyle w:val="a3"/>
        <w:rPr>
          <w:rFonts w:ascii="Times New Roman" w:hAnsi="Times New Roman"/>
          <w:lang w:val="kk-KZ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1560"/>
        <w:gridCol w:w="1320"/>
        <w:gridCol w:w="1560"/>
      </w:tblGrid>
      <w:tr w:rsidR="003D637D" w:rsidRPr="00990BC2" w:rsidTr="005E1B19">
        <w:tc>
          <w:tcPr>
            <w:tcW w:w="4800" w:type="dxa"/>
            <w:shd w:val="clear" w:color="auto" w:fill="auto"/>
          </w:tcPr>
          <w:p w:rsidR="003D637D" w:rsidRPr="00990BC2" w:rsidRDefault="003D637D" w:rsidP="005E1B19">
            <w:pPr>
              <w:jc w:val="both"/>
              <w:rPr>
                <w:lang w:eastAsia="ko-KR"/>
              </w:rPr>
            </w:pPr>
            <w:r w:rsidRPr="00990BC2">
              <w:rPr>
                <w:lang w:eastAsia="ko-KR"/>
              </w:rPr>
              <w:t xml:space="preserve">№   Тапсырма </w:t>
            </w:r>
          </w:p>
        </w:tc>
        <w:tc>
          <w:tcPr>
            <w:tcW w:w="1560" w:type="dxa"/>
            <w:shd w:val="clear" w:color="auto" w:fill="auto"/>
          </w:tcPr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Орындалу мерзімі</w:t>
            </w:r>
          </w:p>
        </w:tc>
        <w:tc>
          <w:tcPr>
            <w:tcW w:w="1320" w:type="dxa"/>
            <w:shd w:val="clear" w:color="auto" w:fill="auto"/>
          </w:tcPr>
          <w:p w:rsidR="003D637D" w:rsidRPr="00990BC2" w:rsidRDefault="003D637D" w:rsidP="005E1B19">
            <w:pPr>
              <w:tabs>
                <w:tab w:val="left" w:pos="0"/>
              </w:tabs>
              <w:ind w:right="-108"/>
              <w:rPr>
                <w:lang w:eastAsia="ko-KR"/>
              </w:rPr>
            </w:pPr>
            <w:r w:rsidRPr="00990BC2">
              <w:rPr>
                <w:lang w:eastAsia="ko-KR"/>
              </w:rPr>
              <w:t>Бағалау</w:t>
            </w:r>
          </w:p>
        </w:tc>
        <w:tc>
          <w:tcPr>
            <w:tcW w:w="1560" w:type="dxa"/>
            <w:shd w:val="clear" w:color="auto" w:fill="auto"/>
          </w:tcPr>
          <w:p w:rsidR="003D637D" w:rsidRPr="00990BC2" w:rsidRDefault="003D637D" w:rsidP="005E1B19">
            <w:pPr>
              <w:rPr>
                <w:lang w:eastAsia="ko-KR"/>
              </w:rPr>
            </w:pPr>
            <w:r w:rsidRPr="00990BC2">
              <w:rPr>
                <w:lang w:eastAsia="ko-KR"/>
              </w:rPr>
              <w:t>Бақылау түрі</w:t>
            </w:r>
          </w:p>
        </w:tc>
      </w:tr>
      <w:tr w:rsidR="003D637D" w:rsidRPr="00990BC2" w:rsidTr="005E1B19">
        <w:trPr>
          <w:trHeight w:val="70"/>
        </w:trPr>
        <w:tc>
          <w:tcPr>
            <w:tcW w:w="4800" w:type="dxa"/>
            <w:shd w:val="clear" w:color="auto" w:fill="auto"/>
          </w:tcPr>
          <w:p w:rsidR="003D637D" w:rsidRPr="00313586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eastAsia="ko-KR"/>
              </w:rPr>
            </w:pPr>
            <w:r w:rsidRPr="00313586">
              <w:rPr>
                <w:lang w:eastAsia="ko-KR"/>
              </w:rPr>
              <w:t>Сөзжаса</w:t>
            </w:r>
            <w:r w:rsidRPr="00990BC2">
              <w:rPr>
                <w:lang w:eastAsia="ko-KR"/>
              </w:rPr>
              <w:t>м</w:t>
            </w:r>
            <w:r w:rsidRPr="00313586">
              <w:rPr>
                <w:lang w:eastAsia="ko-KR"/>
              </w:rPr>
              <w:t xml:space="preserve">ның негізі теориялық ұғымдары. Сөзжасамдық </w:t>
            </w:r>
            <w:r w:rsidRPr="00990BC2">
              <w:rPr>
                <w:lang w:eastAsia="ko-KR"/>
              </w:rPr>
              <w:t>ұғымдардың зерттелуі</w:t>
            </w:r>
            <w:r w:rsidRPr="00313586">
              <w:rPr>
                <w:lang w:eastAsia="ko-KR"/>
              </w:rPr>
              <w:t xml:space="preserve"> </w:t>
            </w:r>
            <w:r w:rsidRPr="00990BC2">
              <w:rPr>
                <w:lang w:eastAsia="ko-KR"/>
              </w:rPr>
              <w:t xml:space="preserve"> 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lastRenderedPageBreak/>
              <w:t>Сөзжасамдық тізбек</w:t>
            </w:r>
            <w:r w:rsidRPr="00990BC2">
              <w:rPr>
                <w:lang w:eastAsia="ko-KR"/>
              </w:rPr>
              <w:t>.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990BC2">
              <w:rPr>
                <w:lang w:eastAsia="ko-KR"/>
              </w:rPr>
              <w:t>Сөзжасамдық мағына</w:t>
            </w:r>
            <w:r w:rsidRPr="00426715">
              <w:rPr>
                <w:lang w:val="en-US" w:eastAsia="ko-KR"/>
              </w:rPr>
              <w:t>.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990BC2">
              <w:rPr>
                <w:lang w:eastAsia="ko-KR"/>
              </w:rPr>
              <w:t>Сөзжасамдық ұя</w:t>
            </w:r>
            <w:r w:rsidRPr="00426715">
              <w:rPr>
                <w:lang w:val="en-US" w:eastAsia="ko-KR"/>
              </w:rPr>
              <w:t>.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990BC2">
              <w:rPr>
                <w:lang w:eastAsia="ko-KR"/>
              </w:rPr>
              <w:t>Сөзжасамдық</w:t>
            </w:r>
            <w:r w:rsidRPr="00426715">
              <w:rPr>
                <w:lang w:val="en-US" w:eastAsia="ko-KR"/>
              </w:rPr>
              <w:t xml:space="preserve"> қалып, </w:t>
            </w:r>
            <w:r w:rsidRPr="00990BC2">
              <w:rPr>
                <w:lang w:eastAsia="ko-KR"/>
              </w:rPr>
              <w:t>сөзжасамдық</w:t>
            </w:r>
            <w:r w:rsidRPr="00426715">
              <w:rPr>
                <w:lang w:val="en-US" w:eastAsia="ko-KR"/>
              </w:rPr>
              <w:t xml:space="preserve">  үлгі т.б. талданады.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t xml:space="preserve">Сөзжасам </w:t>
            </w:r>
            <w:r w:rsidRPr="00990BC2">
              <w:rPr>
                <w:lang w:eastAsia="ko-KR"/>
              </w:rPr>
              <w:t>және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уәждеме</w:t>
            </w:r>
            <w:r w:rsidRPr="00426715">
              <w:rPr>
                <w:lang w:val="en-US" w:eastAsia="ko-KR"/>
              </w:rPr>
              <w:t>. Нақты тілдік деректер негізінде атаулардың негізділігі талданады. Тілдік деректерге  туынды сөздер, фразалық тіркестер алынады.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t>Сөзжаса</w:t>
            </w:r>
            <w:r w:rsidRPr="00990BC2">
              <w:rPr>
                <w:lang w:eastAsia="ko-KR"/>
              </w:rPr>
              <w:t>м</w:t>
            </w:r>
            <w:r w:rsidRPr="00426715">
              <w:rPr>
                <w:lang w:val="en-US" w:eastAsia="ko-KR"/>
              </w:rPr>
              <w:t>ның фонетикалық тәсілі. Фонетикалық қалыптар мысалдармен талданады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t xml:space="preserve">Сөзжасамның синтетикалық тәсілі. 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t>Есім сөздердің сөз тудырыш</w:t>
            </w:r>
            <w:r w:rsidRPr="00990BC2">
              <w:rPr>
                <w:lang w:eastAsia="ko-KR"/>
              </w:rPr>
              <w:t>ы</w:t>
            </w:r>
            <w:r w:rsidRPr="00426715">
              <w:rPr>
                <w:lang w:val="en-US" w:eastAsia="ko-KR"/>
              </w:rPr>
              <w:t xml:space="preserve"> жұрнақтары, олардың мағыналары мен тұлғалық сипаты номинативтік аспектіден сараланады.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t>Сөзжасамның синтетикал</w:t>
            </w:r>
            <w:r w:rsidRPr="00990BC2">
              <w:rPr>
                <w:lang w:eastAsia="ko-KR"/>
              </w:rPr>
              <w:t>ы</w:t>
            </w:r>
            <w:r w:rsidRPr="00426715">
              <w:rPr>
                <w:lang w:val="en-US" w:eastAsia="ko-KR"/>
              </w:rPr>
              <w:t xml:space="preserve">қ тәсілі. Етістік негіз сөздерді туғызушы жұрнақтар. 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t>Туынды сөз мағынасын жасаудағы жұрнақтың ролі талданады. Тізбек жасалады. Сөзжасамдық мағына сараланады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t xml:space="preserve">Сөзжасамның семантикалық тәсілі. Тілдік материалдар негізінде сөз мағыналары сараланады. 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990BC2">
              <w:rPr>
                <w:lang w:eastAsia="ko-KR"/>
              </w:rPr>
              <w:t>Қ</w:t>
            </w:r>
            <w:r w:rsidRPr="00426715">
              <w:rPr>
                <w:lang w:val="en-US" w:eastAsia="ko-KR"/>
              </w:rPr>
              <w:t>азақ тілінің түсіндірме сөздігін пайдалану арқылы конверсия жүйесі зерделенеді.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990BC2">
              <w:rPr>
                <w:lang w:eastAsia="ko-KR"/>
              </w:rPr>
              <w:t>Семантикалық сөзжасамдық тәсілдің ерекшелігі.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990BC2">
              <w:rPr>
                <w:lang w:eastAsia="ko-KR"/>
              </w:rPr>
              <w:t xml:space="preserve">Транспозиция құбылысы. 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990BC2">
              <w:rPr>
                <w:lang w:eastAsia="ko-KR"/>
              </w:rPr>
              <w:t>Сөз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мағынасының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дамуы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мен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омонимдік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құбылыстардың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пайда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болу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жолдары</w:t>
            </w:r>
            <w:r w:rsidRPr="00426715">
              <w:rPr>
                <w:lang w:val="en-US" w:eastAsia="ko-KR"/>
              </w:rPr>
              <w:t>.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t>Сөзжасамның аналитикалық тәсілі. Есім сөз таптарының негізінде жасалған, біріккен сөз</w:t>
            </w:r>
            <w:r w:rsidRPr="00990BC2">
              <w:rPr>
                <w:lang w:eastAsia="ko-KR"/>
              </w:rPr>
              <w:t>дің</w:t>
            </w:r>
            <w:r w:rsidRPr="00426715">
              <w:rPr>
                <w:lang w:val="en-US" w:eastAsia="ko-KR"/>
              </w:rPr>
              <w:t xml:space="preserve"> мағыналық құрылымы номинативтік аспектіден талданады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990BC2">
              <w:rPr>
                <w:lang w:eastAsia="ko-KR"/>
              </w:rPr>
              <w:t>Қ</w:t>
            </w:r>
            <w:r w:rsidRPr="00426715">
              <w:rPr>
                <w:lang w:val="en-US" w:eastAsia="ko-KR"/>
              </w:rPr>
              <w:t>ос сөздердің мағыналық құрылымы номинативтік аспектіден талданады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t xml:space="preserve">Сөзжасамның аналитикалық тәсілі. Етістік негізді күрделі сөздердің сөзжасамдық мағыналары сараланады. 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t xml:space="preserve">ҚТТС арқылы  </w:t>
            </w:r>
            <w:r w:rsidRPr="00990BC2">
              <w:rPr>
                <w:lang w:eastAsia="ko-KR"/>
              </w:rPr>
              <w:t>күрделі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туынды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сөздердің</w:t>
            </w:r>
            <w:r w:rsidRPr="00426715">
              <w:rPr>
                <w:lang w:val="en-US" w:eastAsia="ko-KR"/>
              </w:rPr>
              <w:t xml:space="preserve"> мағынасы айқындалады. Күрделі етістік – сөзжасамдық аспектіден зерделенеді</w:t>
            </w:r>
          </w:p>
          <w:p w:rsidR="003D637D" w:rsidRPr="00426715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val="en-US" w:eastAsia="ko-KR"/>
              </w:rPr>
            </w:pPr>
            <w:r w:rsidRPr="00426715">
              <w:rPr>
                <w:lang w:val="en-US" w:eastAsia="ko-KR"/>
              </w:rPr>
              <w:t>Сөзжасам үлгілері мен қалыптарын сөздіктерді пайдалану арқылы жасау. Сөзжасам үлгілерінің өнімділігі мен құнарлылығын айқындау</w:t>
            </w:r>
            <w:r w:rsidRPr="00990BC2">
              <w:rPr>
                <w:lang w:eastAsia="ko-KR"/>
              </w:rPr>
              <w:t>.</w:t>
            </w:r>
          </w:p>
          <w:p w:rsidR="003D637D" w:rsidRPr="00990BC2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eastAsia="ko-KR"/>
              </w:rPr>
            </w:pP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Сөзжасамдық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парадигма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мен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синтагма</w:t>
            </w:r>
            <w:r w:rsidRPr="00426715">
              <w:rPr>
                <w:lang w:val="en-US" w:eastAsia="ko-KR"/>
              </w:rPr>
              <w:t xml:space="preserve">. </w:t>
            </w:r>
            <w:r w:rsidRPr="00990BC2">
              <w:rPr>
                <w:lang w:eastAsia="ko-KR"/>
              </w:rPr>
              <w:t>Сөзжасамдық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тарамды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мысалдар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lastRenderedPageBreak/>
              <w:t>арқылы</w:t>
            </w:r>
            <w:r w:rsidRPr="00426715">
              <w:rPr>
                <w:lang w:val="en-US" w:eastAsia="ko-KR"/>
              </w:rPr>
              <w:t xml:space="preserve"> </w:t>
            </w:r>
            <w:r w:rsidRPr="00990BC2">
              <w:rPr>
                <w:lang w:eastAsia="ko-KR"/>
              </w:rPr>
              <w:t>көрсету</w:t>
            </w:r>
            <w:r w:rsidRPr="00426715">
              <w:rPr>
                <w:lang w:val="en-US" w:eastAsia="ko-KR"/>
              </w:rPr>
              <w:t xml:space="preserve">. </w:t>
            </w:r>
            <w:r w:rsidRPr="00990BC2">
              <w:rPr>
                <w:lang w:eastAsia="ko-KR"/>
              </w:rPr>
              <w:t xml:space="preserve">Сөзжасамдық синтагманы тілдік деректермен көрсету. </w:t>
            </w:r>
          </w:p>
          <w:p w:rsidR="003D637D" w:rsidRPr="00990BC2" w:rsidRDefault="003D637D" w:rsidP="003D637D">
            <w:pPr>
              <w:numPr>
                <w:ilvl w:val="0"/>
                <w:numId w:val="1"/>
              </w:numPr>
              <w:tabs>
                <w:tab w:val="clear" w:pos="480"/>
                <w:tab w:val="left" w:pos="492"/>
              </w:tabs>
              <w:ind w:left="-108" w:firstLine="213"/>
              <w:jc w:val="both"/>
              <w:rPr>
                <w:lang w:eastAsia="ko-KR"/>
              </w:rPr>
            </w:pPr>
            <w:r w:rsidRPr="00990BC2">
              <w:rPr>
                <w:lang w:eastAsia="ko-KR"/>
              </w:rPr>
              <w:t xml:space="preserve">Атау теориясы туралы. Атау теориясының тіл білімінде зерттелуі. Атау: зат – ұғым – таңба бірлігі. </w:t>
            </w:r>
          </w:p>
          <w:p w:rsidR="003D637D" w:rsidRPr="00990BC2" w:rsidRDefault="003D637D" w:rsidP="005E1B19">
            <w:pPr>
              <w:jc w:val="both"/>
              <w:rPr>
                <w:lang w:eastAsia="ko-KR"/>
              </w:rPr>
            </w:pPr>
            <w:r w:rsidRPr="00990BC2">
              <w:rPr>
                <w:lang w:eastAsia="ko-KR"/>
              </w:rPr>
              <w:t>24. Атау теориясы мен таным. Ұлттық таным негізінде қалыптасқан атаулар мен олардың негіздемесі. Таңбаның, ұғымның универсальдық сипаты туралы.</w:t>
            </w:r>
          </w:p>
        </w:tc>
        <w:tc>
          <w:tcPr>
            <w:tcW w:w="1560" w:type="dxa"/>
            <w:shd w:val="clear" w:color="auto" w:fill="auto"/>
          </w:tcPr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lastRenderedPageBreak/>
              <w:t>1-3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1-3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1-3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1-3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1-7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1-7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1-7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7-15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7-15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7-15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7-15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7-15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7-15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7-15 апта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7-15 апта</w:t>
            </w:r>
          </w:p>
        </w:tc>
        <w:tc>
          <w:tcPr>
            <w:tcW w:w="1320" w:type="dxa"/>
            <w:shd w:val="clear" w:color="auto" w:fill="auto"/>
          </w:tcPr>
          <w:p w:rsidR="003D637D" w:rsidRPr="00990BC2" w:rsidRDefault="003D637D" w:rsidP="005E1B19">
            <w:pPr>
              <w:rPr>
                <w:lang w:eastAsia="ko-KR"/>
              </w:rPr>
            </w:pPr>
            <w:r w:rsidRPr="00990BC2">
              <w:rPr>
                <w:lang w:eastAsia="ko-KR"/>
              </w:rPr>
              <w:lastRenderedPageBreak/>
              <w:t>6 балл</w:t>
            </w:r>
          </w:p>
        </w:tc>
        <w:tc>
          <w:tcPr>
            <w:tcW w:w="1560" w:type="dxa"/>
            <w:shd w:val="clear" w:color="auto" w:fill="auto"/>
          </w:tcPr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коллоквиум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Реферат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Реферат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Реферат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коллоквиум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коллоквиум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Реферат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коллоквиум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Реферат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 xml:space="preserve"> 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коллоквиум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коллоквиум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Реферат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коллоквиум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Реферат</w:t>
            </w: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</w:p>
          <w:p w:rsidR="003D637D" w:rsidRPr="00990BC2" w:rsidRDefault="003D637D" w:rsidP="005E1B19">
            <w:pPr>
              <w:jc w:val="center"/>
              <w:rPr>
                <w:lang w:eastAsia="ko-KR"/>
              </w:rPr>
            </w:pPr>
            <w:r w:rsidRPr="00990BC2">
              <w:rPr>
                <w:lang w:eastAsia="ko-KR"/>
              </w:rPr>
              <w:t>Реферат</w:t>
            </w:r>
          </w:p>
        </w:tc>
      </w:tr>
    </w:tbl>
    <w:p w:rsidR="00CD07E3" w:rsidRDefault="00CD07E3"/>
    <w:sectPr w:rsidR="00CD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5292"/>
    <w:multiLevelType w:val="singleLevel"/>
    <w:tmpl w:val="F30E0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">
    <w:nsid w:val="45B74F9E"/>
    <w:multiLevelType w:val="multilevel"/>
    <w:tmpl w:val="8BBE5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C3C340B"/>
    <w:multiLevelType w:val="singleLevel"/>
    <w:tmpl w:val="953C93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7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16"/>
    <w:rsid w:val="003D637D"/>
    <w:rsid w:val="00A51416"/>
    <w:rsid w:val="00C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637D"/>
    <w:pPr>
      <w:ind w:firstLine="567"/>
      <w:jc w:val="both"/>
    </w:pPr>
    <w:rPr>
      <w:rFonts w:ascii="Times/Kazakh" w:hAnsi="Times/Kazakh"/>
      <w:sz w:val="28"/>
      <w:szCs w:val="20"/>
      <w:lang w:val="en-US" w:eastAsia="ko-KR"/>
    </w:rPr>
  </w:style>
  <w:style w:type="character" w:customStyle="1" w:styleId="a4">
    <w:name w:val="Основной текст с отступом Знак"/>
    <w:basedOn w:val="a0"/>
    <w:link w:val="a3"/>
    <w:rsid w:val="003D637D"/>
    <w:rPr>
      <w:rFonts w:ascii="Times/Kazakh" w:eastAsia="Times New Roman" w:hAnsi="Times/Kazakh" w:cs="Times New Roman"/>
      <w:sz w:val="28"/>
      <w:szCs w:val="20"/>
      <w:lang w:val="en-US" w:eastAsia="ko-KR"/>
    </w:rPr>
  </w:style>
  <w:style w:type="character" w:styleId="a5">
    <w:name w:val="Strong"/>
    <w:qFormat/>
    <w:rsid w:val="003D6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637D"/>
    <w:pPr>
      <w:ind w:firstLine="567"/>
      <w:jc w:val="both"/>
    </w:pPr>
    <w:rPr>
      <w:rFonts w:ascii="Times/Kazakh" w:hAnsi="Times/Kazakh"/>
      <w:sz w:val="28"/>
      <w:szCs w:val="20"/>
      <w:lang w:val="en-US" w:eastAsia="ko-KR"/>
    </w:rPr>
  </w:style>
  <w:style w:type="character" w:customStyle="1" w:styleId="a4">
    <w:name w:val="Основной текст с отступом Знак"/>
    <w:basedOn w:val="a0"/>
    <w:link w:val="a3"/>
    <w:rsid w:val="003D637D"/>
    <w:rPr>
      <w:rFonts w:ascii="Times/Kazakh" w:eastAsia="Times New Roman" w:hAnsi="Times/Kazakh" w:cs="Times New Roman"/>
      <w:sz w:val="28"/>
      <w:szCs w:val="20"/>
      <w:lang w:val="en-US" w:eastAsia="ko-KR"/>
    </w:rPr>
  </w:style>
  <w:style w:type="character" w:styleId="a5">
    <w:name w:val="Strong"/>
    <w:qFormat/>
    <w:rsid w:val="003D6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2018-11-25T09:46:00Z</dcterms:created>
  <dcterms:modified xsi:type="dcterms:W3CDTF">2018-11-25T09:46:00Z</dcterms:modified>
</cp:coreProperties>
</file>